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3DA92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center"/>
        <w:textAlignment w:val="baseline"/>
      </w:pPr>
      <w:r>
        <w:rPr>
          <w:rStyle w:val="normaltextrun"/>
          <w:rFonts w:ascii="Cambria" w:hAnsi="Cambria"/>
          <w:i/>
          <w:iCs/>
          <w:sz w:val="40"/>
          <w:szCs w:val="40"/>
        </w:rPr>
        <w:t>DUYURU</w:t>
      </w:r>
      <w:r>
        <w:rPr>
          <w:rStyle w:val="eop"/>
          <w:rFonts w:ascii="Cambria" w:hAnsi="Cambria"/>
          <w:sz w:val="40"/>
          <w:szCs w:val="40"/>
        </w:rPr>
        <w:t> </w:t>
      </w:r>
    </w:p>
    <w:p w14:paraId="5F24FC89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center"/>
        <w:textAlignment w:val="baseline"/>
      </w:pPr>
      <w:r>
        <w:rPr>
          <w:rStyle w:val="eop"/>
          <w:rFonts w:ascii="Cambria" w:hAnsi="Cambria"/>
          <w:sz w:val="40"/>
          <w:szCs w:val="40"/>
        </w:rPr>
        <w:t> </w:t>
      </w:r>
    </w:p>
    <w:p w14:paraId="28F90A62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center"/>
        <w:textAlignment w:val="baseline"/>
      </w:pPr>
      <w:r>
        <w:rPr>
          <w:rStyle w:val="eop"/>
          <w:rFonts w:ascii="Cambria" w:hAnsi="Cambria"/>
          <w:sz w:val="40"/>
          <w:szCs w:val="40"/>
        </w:rPr>
        <w:t> </w:t>
      </w:r>
    </w:p>
    <w:p w14:paraId="751019AE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center"/>
        <w:textAlignment w:val="baseline"/>
      </w:pPr>
      <w:r>
        <w:rPr>
          <w:rStyle w:val="eop"/>
          <w:rFonts w:ascii="Cambria" w:hAnsi="Cambria"/>
          <w:sz w:val="32"/>
          <w:szCs w:val="32"/>
        </w:rPr>
        <w:t> </w:t>
      </w:r>
    </w:p>
    <w:p w14:paraId="05B61E60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both"/>
        <w:textAlignment w:val="baseline"/>
      </w:pPr>
      <w:r>
        <w:rPr>
          <w:rStyle w:val="normaltextrun"/>
          <w:rFonts w:ascii="Cambria" w:hAnsi="Cambria"/>
          <w:i/>
          <w:iCs/>
          <w:sz w:val="32"/>
          <w:szCs w:val="32"/>
        </w:rPr>
        <w:t>Kooperatifimizin Genel Kurul Toplantısında Yönetim Kurulumuza verilen yetkiler çerçevesinde; Yönetim Kurulunca aşağıdaki kararlar alınmıştır. </w:t>
      </w:r>
      <w:r>
        <w:rPr>
          <w:rStyle w:val="eop"/>
          <w:rFonts w:ascii="Cambria" w:hAnsi="Cambria"/>
          <w:sz w:val="32"/>
          <w:szCs w:val="32"/>
        </w:rPr>
        <w:t> </w:t>
      </w:r>
    </w:p>
    <w:p w14:paraId="36B80D96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both"/>
        <w:textAlignment w:val="baseline"/>
      </w:pPr>
      <w:r>
        <w:rPr>
          <w:rStyle w:val="eop"/>
          <w:rFonts w:ascii="Cambria" w:hAnsi="Cambria"/>
          <w:sz w:val="32"/>
          <w:szCs w:val="32"/>
        </w:rPr>
        <w:t> </w:t>
      </w:r>
    </w:p>
    <w:p w14:paraId="4DEDFC9F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both"/>
        <w:textAlignment w:val="baseline"/>
      </w:pPr>
      <w:r>
        <w:rPr>
          <w:rStyle w:val="normaltextrun"/>
          <w:rFonts w:ascii="Cambria" w:hAnsi="Cambria"/>
          <w:b/>
          <w:bCs/>
          <w:i/>
          <w:iCs/>
          <w:sz w:val="32"/>
          <w:szCs w:val="32"/>
        </w:rPr>
        <w:t>1)</w:t>
      </w:r>
      <w:r>
        <w:rPr>
          <w:rStyle w:val="normaltextrun"/>
          <w:rFonts w:ascii="Cambria" w:hAnsi="Cambria"/>
          <w:i/>
          <w:iCs/>
          <w:sz w:val="32"/>
          <w:szCs w:val="32"/>
        </w:rPr>
        <w:t xml:space="preserve"> Ortaklardan gelen yoğun ikraz talebi ve nakit akışının aksamaması, Kooperatifin tahsilat ve ödeme dengesinin sağlanması için Kooperatifimize yeni ortak olacaklara Kooperatifteki ortaklık süresi 6 ay olana kadar kredi ödemesi yapılmamasına, yapılan taleplerin 6 aydan sonra değerlendirilmesi, </w:t>
      </w:r>
      <w:r>
        <w:rPr>
          <w:rStyle w:val="eop"/>
          <w:rFonts w:ascii="Cambria" w:hAnsi="Cambria"/>
          <w:sz w:val="32"/>
          <w:szCs w:val="32"/>
        </w:rPr>
        <w:t> </w:t>
      </w:r>
    </w:p>
    <w:p w14:paraId="3E014464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both"/>
        <w:textAlignment w:val="baseline"/>
      </w:pPr>
      <w:r>
        <w:rPr>
          <w:rStyle w:val="eop"/>
          <w:rFonts w:ascii="Cambria" w:hAnsi="Cambria"/>
          <w:sz w:val="32"/>
          <w:szCs w:val="32"/>
        </w:rPr>
        <w:t> </w:t>
      </w:r>
    </w:p>
    <w:p w14:paraId="51A987FE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both"/>
        <w:textAlignment w:val="baseline"/>
      </w:pPr>
      <w:r>
        <w:rPr>
          <w:rStyle w:val="normaltextrun"/>
          <w:rFonts w:ascii="Cambria" w:hAnsi="Cambria"/>
          <w:b/>
          <w:bCs/>
          <w:i/>
          <w:iCs/>
          <w:sz w:val="32"/>
          <w:szCs w:val="32"/>
        </w:rPr>
        <w:t>2)</w:t>
      </w:r>
      <w:r>
        <w:rPr>
          <w:rStyle w:val="normaltextrun"/>
          <w:rFonts w:ascii="Cambria" w:hAnsi="Cambria"/>
          <w:i/>
          <w:iCs/>
          <w:sz w:val="32"/>
          <w:szCs w:val="32"/>
        </w:rPr>
        <w:t xml:space="preserve"> Kooperatiften kredi almış ve içerideki birikimi borcunu karşılamayacak olan ile iki ay üst üste kredi borcunu ve aidatını ödemeyen ortaklara kredi verilmemesine, Borçlarını ödedikten sonra talep etmeleri halinde kredi verilmesi, </w:t>
      </w:r>
      <w:r>
        <w:rPr>
          <w:rStyle w:val="eop"/>
          <w:rFonts w:ascii="Cambria" w:hAnsi="Cambria"/>
          <w:sz w:val="32"/>
          <w:szCs w:val="32"/>
        </w:rPr>
        <w:t> </w:t>
      </w:r>
    </w:p>
    <w:p w14:paraId="6FD3090A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both"/>
        <w:textAlignment w:val="baseline"/>
      </w:pPr>
      <w:r>
        <w:rPr>
          <w:rStyle w:val="eop"/>
          <w:rFonts w:ascii="Cambria" w:hAnsi="Cambria"/>
          <w:sz w:val="32"/>
          <w:szCs w:val="32"/>
        </w:rPr>
        <w:t> </w:t>
      </w:r>
    </w:p>
    <w:p w14:paraId="0E0EC8CF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both"/>
        <w:textAlignment w:val="baseline"/>
      </w:pPr>
      <w:r>
        <w:rPr>
          <w:rStyle w:val="normaltextrun"/>
          <w:rFonts w:ascii="Cambria" w:hAnsi="Cambria"/>
          <w:b/>
          <w:bCs/>
          <w:i/>
          <w:iCs/>
          <w:sz w:val="32"/>
          <w:szCs w:val="32"/>
        </w:rPr>
        <w:t>3)</w:t>
      </w:r>
      <w:r>
        <w:rPr>
          <w:rStyle w:val="normaltextrun"/>
          <w:rFonts w:ascii="Cambria" w:hAnsi="Cambria"/>
          <w:i/>
          <w:iCs/>
          <w:sz w:val="32"/>
          <w:szCs w:val="32"/>
        </w:rPr>
        <w:t xml:space="preserve"> 01 Ocak 2024 tarihinden itibaren Kooperatifimizce ortaklara verilen kredi faiz oranının </w:t>
      </w:r>
      <w:proofErr w:type="gramStart"/>
      <w:r>
        <w:rPr>
          <w:rStyle w:val="normaltextrun"/>
          <w:rFonts w:ascii="Cambria" w:hAnsi="Cambria"/>
          <w:i/>
          <w:iCs/>
          <w:sz w:val="32"/>
          <w:szCs w:val="32"/>
        </w:rPr>
        <w:t>% 10</w:t>
      </w:r>
      <w:proofErr w:type="gramEnd"/>
      <w:r>
        <w:rPr>
          <w:rStyle w:val="normaltextrun"/>
          <w:rFonts w:ascii="Cambria" w:hAnsi="Cambria"/>
          <w:i/>
          <w:iCs/>
          <w:sz w:val="32"/>
          <w:szCs w:val="32"/>
        </w:rPr>
        <w:t xml:space="preserve"> şeklinde uygulanacağı ilan </w:t>
      </w:r>
      <w:proofErr w:type="spellStart"/>
      <w:r>
        <w:rPr>
          <w:rStyle w:val="normaltextrun"/>
          <w:rFonts w:ascii="Cambria" w:hAnsi="Cambria"/>
          <w:i/>
          <w:iCs/>
          <w:sz w:val="32"/>
          <w:szCs w:val="32"/>
        </w:rPr>
        <w:t>duyrulur</w:t>
      </w:r>
      <w:proofErr w:type="spellEnd"/>
      <w:r>
        <w:rPr>
          <w:rStyle w:val="normaltextrun"/>
          <w:rFonts w:ascii="Cambria" w:hAnsi="Cambria"/>
          <w:i/>
          <w:iCs/>
          <w:sz w:val="32"/>
          <w:szCs w:val="32"/>
        </w:rPr>
        <w:t>.</w:t>
      </w:r>
      <w:r>
        <w:rPr>
          <w:rStyle w:val="eop"/>
          <w:rFonts w:ascii="Cambria" w:hAnsi="Cambria"/>
          <w:sz w:val="32"/>
          <w:szCs w:val="32"/>
        </w:rPr>
        <w:t> </w:t>
      </w:r>
    </w:p>
    <w:p w14:paraId="683A708F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both"/>
        <w:textAlignment w:val="baseline"/>
      </w:pPr>
      <w:r>
        <w:rPr>
          <w:rStyle w:val="eop"/>
          <w:rFonts w:ascii="Cambria" w:hAnsi="Cambria"/>
          <w:sz w:val="32"/>
          <w:szCs w:val="32"/>
        </w:rPr>
        <w:t> </w:t>
      </w:r>
    </w:p>
    <w:p w14:paraId="24FD031B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center"/>
        <w:textAlignment w:val="baseline"/>
      </w:pPr>
      <w:r>
        <w:rPr>
          <w:rStyle w:val="normaltextrun"/>
          <w:rFonts w:ascii="Cambria" w:hAnsi="Cambria"/>
          <w:i/>
          <w:iCs/>
          <w:sz w:val="32"/>
          <w:szCs w:val="32"/>
        </w:rPr>
        <w:t>S.S. TEKKÖY TÜKETİM VE YARDIMLAŞMA KOOPERATİFİ (TEKKÖYKOOP)</w:t>
      </w:r>
      <w:r>
        <w:rPr>
          <w:rStyle w:val="eop"/>
          <w:rFonts w:ascii="Cambria" w:hAnsi="Cambria"/>
          <w:sz w:val="32"/>
          <w:szCs w:val="32"/>
        </w:rPr>
        <w:t> </w:t>
      </w:r>
    </w:p>
    <w:p w14:paraId="196CDE87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center"/>
        <w:textAlignment w:val="baseline"/>
      </w:pPr>
      <w:r>
        <w:rPr>
          <w:rStyle w:val="eop"/>
          <w:rFonts w:ascii="Cambria" w:hAnsi="Cambria"/>
          <w:sz w:val="32"/>
          <w:szCs w:val="32"/>
        </w:rPr>
        <w:t> </w:t>
      </w:r>
    </w:p>
    <w:p w14:paraId="00A1B1F8" w14:textId="77777777" w:rsidR="00AA5A55" w:rsidRDefault="00AA5A55" w:rsidP="00AA5A55">
      <w:pPr>
        <w:pStyle w:val="paragraph"/>
        <w:spacing w:before="0" w:beforeAutospacing="0" w:after="0" w:afterAutospacing="0"/>
        <w:ind w:right="-1005" w:firstLine="705"/>
        <w:jc w:val="center"/>
        <w:textAlignment w:val="baseline"/>
      </w:pPr>
      <w:r>
        <w:rPr>
          <w:rStyle w:val="normaltextrun"/>
          <w:rFonts w:ascii="Cambria" w:hAnsi="Cambria"/>
          <w:i/>
          <w:iCs/>
          <w:sz w:val="32"/>
          <w:szCs w:val="32"/>
        </w:rPr>
        <w:t>YÖNETİM KURULU</w:t>
      </w:r>
      <w:r>
        <w:rPr>
          <w:rStyle w:val="eop"/>
          <w:rFonts w:ascii="Cambria" w:hAnsi="Cambria"/>
          <w:sz w:val="32"/>
          <w:szCs w:val="32"/>
        </w:rPr>
        <w:t> </w:t>
      </w:r>
    </w:p>
    <w:p w14:paraId="58687D47" w14:textId="77777777" w:rsidR="002D7FAC" w:rsidRPr="00526A6E" w:rsidRDefault="002D7FAC">
      <w:pPr>
        <w:rPr>
          <w:rFonts w:cstheme="minorHAnsi"/>
        </w:rPr>
      </w:pPr>
    </w:p>
    <w:sectPr w:rsidR="002D7FAC" w:rsidRPr="0052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55"/>
    <w:rsid w:val="00187763"/>
    <w:rsid w:val="002D7FAC"/>
    <w:rsid w:val="002F66BF"/>
    <w:rsid w:val="00526A6E"/>
    <w:rsid w:val="00AA5A55"/>
    <w:rsid w:val="00C523DF"/>
    <w:rsid w:val="00D7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1FCC"/>
  <w15:chartTrackingRefBased/>
  <w15:docId w15:val="{B24728C7-801F-4A00-9D8B-55FE2E9A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AA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AA5A55"/>
  </w:style>
  <w:style w:type="character" w:customStyle="1" w:styleId="eop">
    <w:name w:val="eop"/>
    <w:basedOn w:val="VarsaylanParagrafYazTipi"/>
    <w:rsid w:val="00AA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Enver.Bagci</dc:creator>
  <cp:keywords/>
  <dc:description/>
  <cp:lastModifiedBy>Enver.Bagci</cp:lastModifiedBy>
  <cp:revision>2</cp:revision>
  <dcterms:created xsi:type="dcterms:W3CDTF">2023-12-25T06:40:00Z</dcterms:created>
  <dcterms:modified xsi:type="dcterms:W3CDTF">2023-12-25T06:40:00Z</dcterms:modified>
</cp:coreProperties>
</file>